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59" w:rsidRDefault="006C5AEF" w:rsidP="00AB5B59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204E3D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margin-left:104.7pt;margin-top:-38.7pt;width:366.7pt;height:66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404EF" w:rsidRPr="006C5AEF" w:rsidRDefault="00B404EF" w:rsidP="00E426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6C5AEF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404EF" w:rsidRDefault="00B404EF" w:rsidP="00B404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3066D6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13335</wp:posOffset>
            </wp:positionV>
            <wp:extent cx="1647825" cy="1466850"/>
            <wp:effectExtent l="0" t="0" r="9525" b="0"/>
            <wp:wrapThrough wrapText="bothSides">
              <wp:wrapPolygon edited="0">
                <wp:start x="0" y="0"/>
                <wp:lineTo x="0" y="21319"/>
                <wp:lineTo x="21475" y="21319"/>
                <wp:lineTo x="21475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04EF" w:rsidRDefault="00B404EF" w:rsidP="00B404EF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404EF" w:rsidRDefault="00B404EF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333CF3" w:rsidRDefault="00333CF3" w:rsidP="00B404EF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333CF3" w:rsidRPr="00333CF3" w:rsidRDefault="00333CF3" w:rsidP="003066D6">
      <w:pPr>
        <w:spacing w:after="0"/>
        <w:ind w:right="-568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333CF3">
        <w:rPr>
          <w:rStyle w:val="a3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shd w:val="clear" w:color="auto" w:fill="FFFFFF"/>
        </w:rPr>
        <w:t>Речевое воспитание детей дошкольного возраста</w:t>
      </w:r>
      <w:r>
        <w:rPr>
          <w:rStyle w:val="a3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333CF3" w:rsidRPr="00333CF3" w:rsidRDefault="003066D6" w:rsidP="003066D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333CF3" w:rsidRPr="0033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Дошкольный возраст – это период активного усвоения ребенком разговорного языка, становления и развития всех сторон речи – фонетической, лексической, грамматической.</w:t>
      </w:r>
    </w:p>
    <w:p w:rsidR="00333CF3" w:rsidRPr="00333CF3" w:rsidRDefault="00333CF3" w:rsidP="00333CF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33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– это процесс общения, который возникает и развивается под влиянием потребности в общении и служит целям общественного объединения людей. Речь является одним из показателей развития ребенка. Она реализует несколько его потребностей: коммуникативную, информативную, познавательную (развивающую), что уже говорит о ее большой значимости.</w:t>
      </w:r>
    </w:p>
    <w:p w:rsidR="00333CF3" w:rsidRDefault="00333CF3" w:rsidP="00333C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Полноценное владение родным языком в дошкольном детстве является необходимым условием решения задач умственного, эстетического и нравственного воспитания детей в максимально сенситивный период развития. Чем раньше будет начато обучение родному языку, тем свободнее ребенок будет им пользоваться в дальнейшем, это фундамент для последующего систематического изучения родного языка.</w:t>
      </w:r>
    </w:p>
    <w:p w:rsidR="003066D6" w:rsidRPr="00333CF3" w:rsidRDefault="00333CF3" w:rsidP="003066D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Формирование связной речи, развитие умений содержательно и логично строить высказывание является одной из главных задач </w:t>
      </w:r>
      <w:r w:rsidRPr="00333CF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речевого воспитания дошкольников</w:t>
      </w: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AB5264" w:rsidRPr="00AB5264" w:rsidRDefault="00333CF3" w:rsidP="00AB526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 </w:t>
      </w:r>
      <w:r w:rsidRPr="00AB5264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дошкольном</w:t>
      </w: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возрасте развитие речи осуществляется в разных видах деятельности детей</w:t>
      </w: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на занятиях по</w:t>
      </w:r>
      <w:r w:rsidRPr="00333CF3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ознакомлению с художественной литературой, с явлениями окружающей действительности,</w:t>
      </w:r>
      <w:r w:rsidRPr="00333CF3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обучению грамоте,</w:t>
      </w:r>
      <w:r w:rsidRPr="00333CF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AB5264" w:rsidRDefault="00AB5264" w:rsidP="00333CF3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AB5264" w:rsidRDefault="00AB5264" w:rsidP="00333CF3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AB5264" w:rsidRDefault="00AB5264" w:rsidP="00333CF3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AB5264" w:rsidRDefault="00AB5264" w:rsidP="00333CF3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AB5264" w:rsidRDefault="00AB5264" w:rsidP="00333CF3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333CF3" w:rsidRDefault="00333CF3" w:rsidP="00007A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bookmarkStart w:id="0" w:name="_GoBack"/>
      <w:bookmarkEnd w:id="0"/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всех остальных занятиях, а также </w:t>
      </w:r>
      <w:proofErr w:type="gramStart"/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вне</w:t>
      </w:r>
      <w:proofErr w:type="gramEnd"/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их</w:t>
      </w:r>
      <w:proofErr w:type="gramEnd"/>
      <w:r w:rsidRPr="00333C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в игровой и творческой деятельности, в повседневной жизни.</w:t>
      </w:r>
    </w:p>
    <w:p w:rsidR="003066D6" w:rsidRDefault="003066D6" w:rsidP="00007A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1343025" cy="1790700"/>
            <wp:effectExtent l="0" t="0" r="9525" b="0"/>
            <wp:docPr id="2" name="Рисунок 2" descr="https://sun9-west.userapi.com/sun9-50/s/v1/ig2/00IeVhaiQM31MJ2CCQp2aZm0Jyjatu1INPMiHEdi9F4EKcy1znFpQ-RLYwV2-wZyEWloDi7lKxN9GniCnO7qSNWO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west.userapi.com/sun9-50/s/v1/ig2/00IeVhaiQM31MJ2CCQp2aZm0Jyjatu1INPMiHEdi9F4EKcy1znFpQ-RLYwV2-wZyEWloDi7lKxN9GniCnO7qSNWO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74" cy="179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Практика показывает типичные проблемы развития речи </w:t>
      </w:r>
      <w:r w:rsidRPr="00CC71E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дошкольника</w:t>
      </w: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односложная, состоящая из простых предложений речь;</w:t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бедность речи, недостаточный словарный запас;</w:t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замусо</w:t>
      </w:r>
      <w:r w:rsidR="00CC71E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ривание речи сленговыми словами;</w:t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бедная диалогическая речь;</w:t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неспособность построить монолог;</w:t>
      </w:r>
    </w:p>
    <w:p w:rsidR="00AB5264" w:rsidRPr="00AB5264" w:rsidRDefault="00AB5264" w:rsidP="00CC71E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B526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плохая дикция.</w:t>
      </w:r>
    </w:p>
    <w:p w:rsidR="00CC71E8" w:rsidRPr="00CC71E8" w:rsidRDefault="00CC71E8" w:rsidP="00CC71E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каким речевым багажом дети раннего возраста входят в дошкольный период? Они знают уже более 1,5 тысячи слов. В их высказываниях встречаются практически все части речи с преобладанием глаголов и существительных.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Ребенок уже не довольствуется показом действий, а стремится их описать и объяснить словами. </w:t>
      </w:r>
    </w:p>
    <w:p w:rsidR="00CC71E8" w:rsidRPr="00CC71E8" w:rsidRDefault="00CC71E8" w:rsidP="00CC71E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Речь в 3-4 года еще </w:t>
      </w:r>
      <w:proofErr w:type="spellStart"/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аграмматична</w:t>
      </w:r>
      <w:proofErr w:type="spellEnd"/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Отдельные слова объединяются неуклюже, отражая исключительно интерес, потребность и желание ребенка. Никакой логики и умозаключений на этом этапе не прослеживается. Предложения простые и короткие.</w:t>
      </w:r>
    </w:p>
    <w:p w:rsidR="00007A17" w:rsidRDefault="00CC71E8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Дошкольник в 4 года оперирует значительным запасом слов, активно использует простые предложения. В этом возрасте формируется ориентировка на звучание слова. Дети начинают придумывать лишенные смысла слова, но </w:t>
      </w:r>
    </w:p>
    <w:p w:rsidR="003066D6" w:rsidRDefault="00CC71E8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066D6" w:rsidRDefault="00204E3D" w:rsidP="003066D6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204E3D">
        <w:rPr>
          <w:noProof/>
          <w:lang w:eastAsia="ru-RU"/>
        </w:rPr>
        <w:lastRenderedPageBreak/>
        <w:pict>
          <v:shape id="Горизонтальный свиток 6" o:spid="_x0000_s1027" type="#_x0000_t98" style="position:absolute;margin-left:118.8pt;margin-top:-42.15pt;width:372.9pt;height:72.4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3066D6" w:rsidRPr="006C5AEF" w:rsidRDefault="003066D6" w:rsidP="003066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6C5AEF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3066D6" w:rsidRDefault="003066D6" w:rsidP="003066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3066D6" w:rsidRDefault="003066D6" w:rsidP="003066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3066D6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13335</wp:posOffset>
            </wp:positionV>
            <wp:extent cx="1647825" cy="1466850"/>
            <wp:effectExtent l="0" t="0" r="9525" b="0"/>
            <wp:wrapThrough wrapText="bothSides">
              <wp:wrapPolygon edited="0">
                <wp:start x="0" y="0"/>
                <wp:lineTo x="0" y="21319"/>
                <wp:lineTo x="21475" y="21319"/>
                <wp:lineTo x="21475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71E8" w:rsidRPr="00007A17" w:rsidRDefault="00007A17" w:rsidP="003066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так, чтобы получалась забавная рифма: </w:t>
      </w:r>
      <w:proofErr w:type="spellStart"/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кашка-малашка</w:t>
      </w:r>
      <w:proofErr w:type="spellEnd"/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Такое желание </w:t>
      </w:r>
      <w:r w:rsidR="00CC71E8"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выискивать речевые аналогии называют словотворчеств</w:t>
      </w:r>
      <w:r w:rsidR="003D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ом. </w:t>
      </w:r>
      <w:r w:rsidR="00CC71E8"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словотворчества – признак того, что у дошкольника наступает первичное овладение грамотой.</w:t>
      </w:r>
    </w:p>
    <w:p w:rsidR="00CC71E8" w:rsidRDefault="00CC71E8" w:rsidP="00CC71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5 годам грамматический строй речи в высказываниях приобретает новый уровень. Дошкольник составляет сложноподчиненные предложения, учитывает порядок следования слов, употребляет слова в соответствующих падежах, изменяет по родам и числам. Но выделяются еще далеко не все грамматические формы. </w:t>
      </w:r>
    </w:p>
    <w:p w:rsidR="00CC71E8" w:rsidRPr="00CC71E8" w:rsidRDefault="00CC71E8" w:rsidP="00CC71E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Речевые навыки поднимаются на новый уровень в старшем дошкольном возрасте, когда на смену ситуативным простым предложениям постепенно приходит связная речь.</w:t>
      </w:r>
    </w:p>
    <w:p w:rsidR="00CC71E8" w:rsidRDefault="00CC71E8" w:rsidP="00CC71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6-летка осваивает речевое планирование. Если ранее слова сопровождали действие или шли за ними, то в старшем дошкольном возрасте они выходят на первый план. Дошкольник сначала продумывает и рассказывает, что он намеревается сделать.</w:t>
      </w:r>
    </w:p>
    <w:p w:rsidR="003D2D35" w:rsidRPr="00CC71E8" w:rsidRDefault="003D2D35" w:rsidP="003D2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Приемы</w:t>
      </w:r>
      <w:r w:rsidRPr="003D2D3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развития речи </w:t>
      </w:r>
      <w:r w:rsidRPr="003D2D35"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дошкольников</w:t>
      </w:r>
      <w:r>
        <w:rPr>
          <w:rStyle w:val="a3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Ранний возраст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Словесные методы: чтение потешек, прибауток, стихов, сказок с использованием наглядности; чтение и рассказывание рассказов, заучивание стихотворений с использованием наглядности.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Звукоподражание.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Задания-поручения.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Игры-инсценировки.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Младшая группа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Наглядный.</w:t>
      </w:r>
    </w:p>
    <w:p w:rsidR="003D2D35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Практический.</w:t>
      </w: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66D6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Средняя группа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имитации.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разговора (вопросов и ответов, беседы)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рассказывания (сочинения)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Старшая группа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 (показ картин, картинки, игрушки, действия, движения, использование технических средств обучения.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 (речевой образец, повторение, объяснение, словесные упражнения, вопросы (поисковые, репродуктивные, обобщающие, прямые, наводящие), оценка детской речи.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 (игровой характер).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Подготовительная к школе группа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 (показ образца, пояснение, объяснение, педагогическая оценка.</w:t>
      </w:r>
    </w:p>
    <w:p w:rsidR="00CC71E8" w:rsidRP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</w:t>
      </w:r>
    </w:p>
    <w:p w:rsidR="00CC71E8" w:rsidRDefault="00CC71E8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 (упражнения, игры и моделирование.)</w:t>
      </w:r>
    </w:p>
    <w:p w:rsidR="00007A17" w:rsidRDefault="003066D6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</w:p>
    <w:p w:rsidR="00007A17" w:rsidRDefault="00007A17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6D6" w:rsidRPr="00CC71E8" w:rsidRDefault="00007A17" w:rsidP="00CC7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3066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066D6">
        <w:rPr>
          <w:noProof/>
          <w:lang w:eastAsia="ru-RU"/>
        </w:rPr>
        <w:drawing>
          <wp:inline distT="0" distB="0" distL="0" distR="0">
            <wp:extent cx="1581150" cy="2108200"/>
            <wp:effectExtent l="0" t="0" r="0" b="6350"/>
            <wp:docPr id="5" name="Рисунок 5" descr="https://sun9-north.userapi.com/sun9-79/s/v1/ig2/xa2ODfms4uNmyJdic090HOKotpTbDtMrBcRctUZXx77sSFhyhO-R8RfAMFXAQZAk1CaKWmp_NrYKbvJI6UT1iw0r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north.userapi.com/sun9-79/s/v1/ig2/xa2ODfms4uNmyJdic090HOKotpTbDtMrBcRctUZXx77sSFhyhO-R8RfAMFXAQZAk1CaKWmp_NrYKbvJI6UT1iw0r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17" cy="21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6D6" w:rsidRDefault="003066D6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637" w:rsidRDefault="00CC71E8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перечисленных методов позволяет решать поставленные задачи во многих направлениях развития речи в разных возрастных группах. </w:t>
      </w:r>
    </w:p>
    <w:p w:rsidR="00007A17" w:rsidRDefault="00007A17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7A17" w:rsidRDefault="00007A17" w:rsidP="003D2D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7A17" w:rsidRPr="006C5AEF" w:rsidRDefault="006C5AEF" w:rsidP="006C5AEF">
      <w:pPr>
        <w:pStyle w:val="c2"/>
        <w:shd w:val="clear" w:color="auto" w:fill="FFFFFF" w:themeFill="background1"/>
        <w:spacing w:before="0" w:beforeAutospacing="0" w:after="0" w:afterAutospacing="0"/>
        <w:jc w:val="right"/>
        <w:rPr>
          <w:b/>
          <w:i/>
          <w:color w:val="000000"/>
        </w:rPr>
      </w:pPr>
      <w:r w:rsidRPr="006C5AEF">
        <w:rPr>
          <w:b/>
          <w:i/>
          <w:color w:val="000000"/>
        </w:rPr>
        <w:t>В</w:t>
      </w:r>
      <w:r w:rsidR="00007A17" w:rsidRPr="006C5AEF">
        <w:rPr>
          <w:b/>
          <w:i/>
          <w:color w:val="000000"/>
        </w:rPr>
        <w:t>оспитатель</w:t>
      </w:r>
      <w:r w:rsidRPr="006C5AEF">
        <w:rPr>
          <w:b/>
          <w:i/>
          <w:color w:val="000000"/>
        </w:rPr>
        <w:t xml:space="preserve"> группы «Кораблик»</w:t>
      </w:r>
    </w:p>
    <w:p w:rsidR="00D4274A" w:rsidRPr="006C5AEF" w:rsidRDefault="00007A17" w:rsidP="006C5AEF">
      <w:pPr>
        <w:pStyle w:val="c2"/>
        <w:shd w:val="clear" w:color="auto" w:fill="FFFFFF" w:themeFill="background1"/>
        <w:spacing w:before="0" w:beforeAutospacing="0" w:after="0" w:afterAutospacing="0"/>
        <w:jc w:val="right"/>
        <w:rPr>
          <w:b/>
          <w:i/>
          <w:color w:val="000000"/>
        </w:rPr>
      </w:pPr>
      <w:r w:rsidRPr="006C5AEF">
        <w:rPr>
          <w:b/>
          <w:i/>
          <w:color w:val="000000"/>
        </w:rPr>
        <w:t xml:space="preserve">                Леина Елена Михайловна</w:t>
      </w:r>
    </w:p>
    <w:sectPr w:rsidR="00D4274A" w:rsidRPr="006C5AEF" w:rsidSect="00F946B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41B26"/>
    <w:multiLevelType w:val="hybridMultilevel"/>
    <w:tmpl w:val="DB143054"/>
    <w:lvl w:ilvl="0" w:tplc="644E65D6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7DB"/>
    <w:rsid w:val="00007A17"/>
    <w:rsid w:val="00094212"/>
    <w:rsid w:val="000E0408"/>
    <w:rsid w:val="00204E3D"/>
    <w:rsid w:val="002352BE"/>
    <w:rsid w:val="003066D6"/>
    <w:rsid w:val="00333CF3"/>
    <w:rsid w:val="003D13DE"/>
    <w:rsid w:val="003D2D35"/>
    <w:rsid w:val="0041296C"/>
    <w:rsid w:val="00435140"/>
    <w:rsid w:val="004F09D1"/>
    <w:rsid w:val="005B580C"/>
    <w:rsid w:val="0062400C"/>
    <w:rsid w:val="006C28F9"/>
    <w:rsid w:val="006C5AEF"/>
    <w:rsid w:val="007569F0"/>
    <w:rsid w:val="00935D85"/>
    <w:rsid w:val="00AB5264"/>
    <w:rsid w:val="00AB5B59"/>
    <w:rsid w:val="00B23FD5"/>
    <w:rsid w:val="00B404EF"/>
    <w:rsid w:val="00B92AE9"/>
    <w:rsid w:val="00BE27DB"/>
    <w:rsid w:val="00CC71E8"/>
    <w:rsid w:val="00D4274A"/>
    <w:rsid w:val="00D802C4"/>
    <w:rsid w:val="00DA3B8C"/>
    <w:rsid w:val="00DE6006"/>
    <w:rsid w:val="00E15EEB"/>
    <w:rsid w:val="00E42637"/>
    <w:rsid w:val="00E92F67"/>
    <w:rsid w:val="00F16BE8"/>
    <w:rsid w:val="00F7207A"/>
    <w:rsid w:val="00F9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EF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352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46BD"/>
    <w:rPr>
      <w:b/>
      <w:bCs/>
    </w:rPr>
  </w:style>
  <w:style w:type="paragraph" w:styleId="a4">
    <w:name w:val="Normal (Web)"/>
    <w:basedOn w:val="a"/>
    <w:uiPriority w:val="99"/>
    <w:semiHidden/>
    <w:unhideWhenUsed/>
    <w:rsid w:val="00F94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3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35140"/>
  </w:style>
  <w:style w:type="paragraph" w:customStyle="1" w:styleId="c2">
    <w:name w:val="c2"/>
    <w:basedOn w:val="a"/>
    <w:rsid w:val="00D8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02C4"/>
  </w:style>
  <w:style w:type="character" w:customStyle="1" w:styleId="c9">
    <w:name w:val="c9"/>
    <w:basedOn w:val="a0"/>
    <w:rsid w:val="004F09D1"/>
  </w:style>
  <w:style w:type="character" w:customStyle="1" w:styleId="c6">
    <w:name w:val="c6"/>
    <w:basedOn w:val="a0"/>
    <w:rsid w:val="004F09D1"/>
  </w:style>
  <w:style w:type="character" w:customStyle="1" w:styleId="c5">
    <w:name w:val="c5"/>
    <w:basedOn w:val="a0"/>
    <w:rsid w:val="00DA3B8C"/>
  </w:style>
  <w:style w:type="character" w:customStyle="1" w:styleId="10">
    <w:name w:val="Заголовок 1 Знак"/>
    <w:basedOn w:val="a0"/>
    <w:link w:val="1"/>
    <w:uiPriority w:val="9"/>
    <w:rsid w:val="002352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F720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A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14</cp:revision>
  <dcterms:created xsi:type="dcterms:W3CDTF">2022-09-23T07:11:00Z</dcterms:created>
  <dcterms:modified xsi:type="dcterms:W3CDTF">2023-02-26T07:33:00Z</dcterms:modified>
</cp:coreProperties>
</file>